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4C7350">
      <w:pPr>
        <w:pStyle w:val="Heading3"/>
      </w:pPr>
      <w:r>
        <w:t>Meldingsformulier Klachtencommissie RIBW ARNHEM &amp; VELUWE VALLEI</w:t>
      </w:r>
    </w:p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tbl>
      <w:tblPr>
        <w:tblStyle w:val="a"/>
        <w:tblW w:w="9234" w:type="dxa"/>
        <w:tblInd w:w="0" w:type="dxa"/>
        <w:tblLayout w:type="fixed"/>
        <w:tblLook w:val="0000"/>
      </w:tblPr>
      <w:tblGrid>
        <w:gridCol w:w="416"/>
        <w:gridCol w:w="4228"/>
        <w:gridCol w:w="4590"/>
      </w:tblGrid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Naam</w:t>
            </w:r>
          </w:p>
        </w:tc>
        <w:tc>
          <w:tcPr>
            <w:tcW w:w="45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Indien van toepassing, woonvorm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Postcode en woonplaats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Telefoon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Indien de klacht namens de cliënt is ingediend: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Naam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Telefoon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Relatie tot cliënt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: ☐ medecliënt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levenspartner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wettelijke vertegenwoordiger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overig, nl: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</w:tbl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0"/>
        <w:tblW w:w="9234" w:type="dxa"/>
        <w:tblInd w:w="0" w:type="dxa"/>
        <w:tblLayout w:type="fixed"/>
        <w:tblLook w:val="0000"/>
      </w:tblPr>
      <w:tblGrid>
        <w:gridCol w:w="416"/>
        <w:gridCol w:w="8818"/>
      </w:tblGrid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Beschrijving van de klacht: </w:t>
            </w:r>
          </w:p>
        </w:tc>
      </w:tr>
    </w:tbl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ab/>
      </w:r>
    </w:p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br w:type="page"/>
      </w:r>
    </w:p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1"/>
        <w:tblW w:w="9234" w:type="dxa"/>
        <w:tblInd w:w="0" w:type="dxa"/>
        <w:tblLayout w:type="fixed"/>
        <w:tblLook w:val="0000"/>
      </w:tblPr>
      <w:tblGrid>
        <w:gridCol w:w="416"/>
        <w:gridCol w:w="8818"/>
      </w:tblGrid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Wat is er tot nu toe met de klacht gedaan?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☐ besproken met de persoon tegen wie de klacht gericht is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besproken met de </w:t>
            </w:r>
            <w:hyperlink w:anchor="jkptgeor6j8u">
              <w:r>
                <w:rPr>
                  <w:color w:val="1155CC"/>
                  <w:u w:val="single"/>
                </w:rPr>
                <w:t>cliëntenconsulent</w:t>
              </w:r>
            </w:hyperlink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gemeld bij de regiomanager</w:t>
            </w: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81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de regiomanager heeft bemiddeld tussen klager en aangeklaagde</w:t>
            </w: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de </w:t>
            </w:r>
            <w:hyperlink w:anchor="7sexje80jlpl">
              <w:r>
                <w:rPr>
                  <w:color w:val="1155CC"/>
                  <w:u w:val="single"/>
                </w:rPr>
                <w:t>klachtenfunctionaris</w:t>
              </w:r>
            </w:hyperlink>
            <w:r>
              <w:rPr>
                <w:color w:val="000000"/>
              </w:rPr>
              <w:t xml:space="preserve"> heeft bemiddeld tussen klager en aangeklaagde</w:t>
            </w: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afgezien van bemiddeling 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Wat kan er volgens u gedaan worden om de klacht te verhelpen? 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8818" w:type="dxa"/>
            <w:tcBorders>
              <w:bottom w:val="single" w:sz="4" w:space="0" w:color="000000"/>
            </w:tcBorders>
            <w:shd w:val="clear" w:color="auto" w:fill="auto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"/>
          <w:szCs w:val="2"/>
        </w:rPr>
      </w:pPr>
    </w:p>
    <w:tbl>
      <w:tblPr>
        <w:tblStyle w:val="a2"/>
        <w:tblW w:w="9234" w:type="dxa"/>
        <w:tblInd w:w="0" w:type="dxa"/>
        <w:tblLayout w:type="fixed"/>
        <w:tblLook w:val="0000"/>
      </w:tblPr>
      <w:tblGrid>
        <w:gridCol w:w="416"/>
        <w:gridCol w:w="4228"/>
        <w:gridCol w:w="4590"/>
      </w:tblGrid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2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Is de klacht ook bij andere instanties ingediend? </w:t>
            </w:r>
          </w:p>
        </w:tc>
        <w:tc>
          <w:tcPr>
            <w:tcW w:w="45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: ☐ JA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tcBorders>
              <w:top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NEE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Zo ja, bij welke instanties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7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Overig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Laat u zich bijstaan? 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: ☐ JA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NEE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Zo ja, door wie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8818" w:type="dxa"/>
            <w:gridSpan w:val="2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Geeft u toestemming dat de cliëntenconsulent op de hoogte wordt gebracht van de uitspraak van de klachtencommissie?      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: ☐ JA</w:t>
            </w:r>
          </w:p>
        </w:tc>
      </w:tr>
      <w:tr>
        <w:tblPrEx>
          <w:tblW w:w="9234" w:type="dxa"/>
          <w:tblInd w:w="0" w:type="dxa"/>
          <w:tblLayout w:type="fixed"/>
          <w:tblLook w:val="0000"/>
        </w:tblPrEx>
        <w:trPr>
          <w:trHeight w:val="567"/>
        </w:trPr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☐ NEE</w:t>
            </w:r>
          </w:p>
        </w:tc>
      </w:tr>
    </w:tbl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3"/>
        <w:tblW w:w="9375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/>
      </w:tblPr>
      <w:tblGrid>
        <w:gridCol w:w="416"/>
        <w:gridCol w:w="4228"/>
        <w:gridCol w:w="4731"/>
      </w:tblGrid>
      <w:tr>
        <w:tblPrEx>
          <w:tblW w:w="9375" w:type="dxa"/>
          <w:tblInd w:w="0" w:type="dxa"/>
          <w:tblLayout w:type="fixed"/>
          <w:tblLook w:val="0000"/>
        </w:tblPrEx>
        <w:trPr>
          <w:trHeight w:val="1134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42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Datum: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Handtekening: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</w:tbl>
    <w:p w:rsidR="004C73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C7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U krijgt bericht van ontvangst van uw klacht. </w:t>
      </w:r>
    </w:p>
    <w:p w:rsidR="004C7350">
      <w:pPr>
        <w:pStyle w:val="Heading1"/>
        <w:spacing w:line="240" w:lineRule="auto"/>
      </w:pPr>
      <w:r>
        <w:t xml:space="preserve">  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color w:val="000000"/>
        </w:rPr>
        <w:t>Dit formulier sturen aan de secretaris van de Klachtencommissie: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9364B">
        <w:rPr>
          <w:b/>
          <w:color w:val="000000"/>
        </w:rPr>
        <w:t xml:space="preserve">Mevrouw M. Gardeniers 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9364B">
        <w:rPr>
          <w:b/>
          <w:color w:val="000000"/>
        </w:rPr>
        <w:t>RIBW Arnhem &amp; Veluwe Vallei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9364B">
        <w:rPr>
          <w:b/>
          <w:color w:val="000000"/>
        </w:rPr>
        <w:t>Velperweg 11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9364B">
        <w:rPr>
          <w:b/>
          <w:color w:val="000000"/>
        </w:rPr>
        <w:t>6824 BC ARNHEM</w:t>
      </w:r>
    </w:p>
    <w:p w:rsidR="004C7350" w:rsidRPr="007779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70C0"/>
        </w:rPr>
      </w:pPr>
      <w:hyperlink r:id="rId4">
        <w:r w:rsidRPr="00777931" w:rsidR="00030D4C">
          <w:rPr>
            <w:b/>
            <w:color w:val="0070C0"/>
            <w:u w:val="single"/>
          </w:rPr>
          <w:t>info@ribwavv.nl</w:t>
        </w:r>
      </w:hyperlink>
      <w:r w:rsidRPr="00777931" w:rsidR="00030D4C">
        <w:rPr>
          <w:b/>
          <w:color w:val="0070C0"/>
        </w:rPr>
        <w:t xml:space="preserve"> 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color w:val="000000"/>
        </w:rPr>
        <w:t>U krijgt bericht van ontvangst van uw klacht. Uiterlijk 6 weken na het afronden van het onderzoek door de klachtencommissie ontvangt u bericht van het oordeel van de commissie.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b/>
          <w:color w:val="000000"/>
        </w:rPr>
        <w:t>Overige contactgegevens: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bookmarkStart w:id="0" w:name="jkptgeor6j8u" w:colFirst="0" w:colLast="0"/>
    <w:bookmarkEnd w:id="0"/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7931">
        <w:rPr>
          <w:color w:val="0070C0"/>
        </w:rPr>
        <w:fldChar w:fldCharType="begin"/>
      </w:r>
      <w:r w:rsidRPr="00777931">
        <w:rPr>
          <w:color w:val="0070C0"/>
        </w:rPr>
        <w:instrText xml:space="preserve"> HYPERLINK "https://www.ribwavv.nl/volwassenen/belangenbehartiging/" \h </w:instrText>
      </w:r>
      <w:r w:rsidRPr="00777931">
        <w:rPr>
          <w:color w:val="0070C0"/>
        </w:rPr>
        <w:fldChar w:fldCharType="separate"/>
      </w:r>
      <w:r w:rsidRPr="00777931">
        <w:rPr>
          <w:color w:val="0070C0"/>
          <w:u w:val="single"/>
        </w:rPr>
        <w:t>Cliëntenconsulent:</w:t>
      </w:r>
      <w:r w:rsidRPr="00777931">
        <w:rPr>
          <w:color w:val="0070C0"/>
          <w:u w:val="single"/>
        </w:rPr>
        <w:fldChar w:fldCharType="end"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  <w:t>Marianne van der Heijden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  <w:t>026-4424236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hyperlink r:id="rId5">
        <w:r w:rsidRPr="00F9364B">
          <w:rPr>
            <w:color w:val="0563C1"/>
            <w:u w:val="single"/>
          </w:rPr>
          <w:t>m.vanderheijden@ribwavv.nl</w:t>
        </w:r>
      </w:hyperlink>
      <w:r w:rsidRPr="00F9364B">
        <w:rPr>
          <w:color w:val="0563C1"/>
          <w:u w:val="single"/>
        </w:rPr>
        <w:t xml:space="preserve">  </w:t>
      </w: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bookmarkStart w:id="1" w:name="7sexje80jlpl" w:colFirst="0" w:colLast="0"/>
    <w:bookmarkEnd w:id="1"/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7931">
        <w:rPr>
          <w:color w:val="0070C0"/>
        </w:rPr>
        <w:fldChar w:fldCharType="begin"/>
      </w:r>
      <w:r w:rsidRPr="00777931">
        <w:rPr>
          <w:color w:val="0070C0"/>
        </w:rPr>
        <w:instrText xml:space="preserve"> HYPERLINK "https://www.ribwavv.nl/volwassenen/klachtenprocedure/" \h </w:instrText>
      </w:r>
      <w:r w:rsidRPr="00777931">
        <w:rPr>
          <w:color w:val="0070C0"/>
        </w:rPr>
        <w:fldChar w:fldCharType="separate"/>
      </w:r>
      <w:r w:rsidRPr="00777931">
        <w:rPr>
          <w:color w:val="0070C0"/>
          <w:u w:val="single"/>
        </w:rPr>
        <w:t>Klachtenfunctionaris</w:t>
      </w:r>
      <w:r w:rsidRPr="00777931">
        <w:rPr>
          <w:color w:val="0070C0"/>
          <w:u w:val="single"/>
        </w:rPr>
        <w:fldChar w:fldCharType="end"/>
      </w:r>
      <w:r>
        <w:fldChar w:fldCharType="begin"/>
      </w:r>
      <w:r w:rsidRPr="00777931">
        <w:rPr>
          <w:color w:val="0070C0"/>
          <w:u w:val="single"/>
        </w:rPr>
        <w:instrText xml:space="preserve"> HYPERLINK "https://www.ribwavv.nl/volwassenen/klachtenprocedure/"  \h </w:instrText>
      </w:r>
      <w:r>
        <w:fldChar w:fldCharType="separate"/>
      </w:r>
      <w:r w:rsidRPr="00777931">
        <w:rPr>
          <w:color w:val="0070C0"/>
          <w:u w:val="single"/>
        </w:rPr>
        <w:t>:</w:t>
      </w:r>
      <w:r>
        <w:fldChar w:fldCharType="end"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="006202DD">
        <w:rPr>
          <w:color w:val="000000"/>
        </w:rPr>
        <w:t>Pauline de Vries</w:t>
      </w:r>
    </w:p>
    <w:p w:rsidR="004C7350" w:rsidRPr="00F9364B" w:rsidP="006202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</w:r>
      <w:r w:rsidRPr="00F9364B">
        <w:rPr>
          <w:color w:val="000000"/>
        </w:rPr>
        <w:tab/>
        <w:t>06-53885459</w:t>
      </w:r>
    </w:p>
    <w:p w:rsidR="004C7350" w:rsidRPr="00F9364B" w:rsidP="00030D4C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color w:val="0070C0"/>
          <w:u w:val="single"/>
        </w:rPr>
      </w:pPr>
      <w:hyperlink r:id="rId6" w:history="1">
        <w:r w:rsidRPr="00DB23A3">
          <w:rPr>
            <w:rStyle w:val="Hyperlink"/>
          </w:rPr>
          <w:t>klachtenfunctionaris@adviespuntzorgbelang.nl</w:t>
        </w:r>
      </w:hyperlink>
    </w:p>
    <w:p w:rsidR="00030D4C" w:rsidRPr="00F9364B" w:rsidP="00030D4C">
      <w:pPr>
        <w:pBdr>
          <w:top w:val="nil"/>
          <w:left w:val="nil"/>
          <w:bottom w:val="nil"/>
          <w:right w:val="nil"/>
          <w:between w:val="nil"/>
        </w:pBdr>
        <w:spacing w:after="0"/>
        <w:ind w:left="3540" w:firstLine="720"/>
        <w:rPr>
          <w:color w:val="000000"/>
        </w:rPr>
      </w:pPr>
    </w:p>
    <w:p w:rsidR="004C7350" w:rsidRPr="00F936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7">
        <w:r w:rsidRPr="00777931" w:rsidR="00030D4C">
          <w:rPr>
            <w:color w:val="0070C0"/>
            <w:u w:val="single"/>
          </w:rPr>
          <w:t>Familievertrouwenspersoon</w:t>
        </w:r>
      </w:hyperlink>
      <w:r w:rsidRPr="00777931" w:rsidR="00030D4C">
        <w:rPr>
          <w:color w:val="0070C0"/>
        </w:rPr>
        <w:t>:</w:t>
      </w:r>
      <w:r w:rsidRPr="00F9364B" w:rsidR="00030D4C">
        <w:rPr>
          <w:color w:val="000000"/>
        </w:rPr>
        <w:tab/>
      </w:r>
      <w:r w:rsidRPr="00F9364B" w:rsidR="00030D4C">
        <w:rPr>
          <w:color w:val="000000"/>
        </w:rPr>
        <w:tab/>
      </w:r>
      <w:r w:rsidRPr="00F9364B" w:rsidR="00030D4C">
        <w:rPr>
          <w:color w:val="000000"/>
        </w:rPr>
        <w:tab/>
      </w:r>
      <w:r>
        <w:rPr>
          <w:color w:val="000000"/>
        </w:rPr>
        <w:t>Ymke Peters</w:t>
      </w:r>
    </w:p>
    <w:p w:rsidR="004C7350" w:rsidRPr="00F9364B" w:rsidP="006202DD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F9364B">
        <w:tab/>
      </w:r>
      <w:r w:rsidRPr="00F9364B">
        <w:tab/>
      </w:r>
      <w:r w:rsidRPr="00F9364B">
        <w:tab/>
      </w:r>
      <w:r w:rsidRPr="00F9364B">
        <w:tab/>
      </w:r>
      <w:r w:rsidRPr="00F9364B">
        <w:tab/>
      </w:r>
      <w:r w:rsidRPr="00F9364B">
        <w:tab/>
        <w:t>06-</w:t>
      </w:r>
      <w:r w:rsidR="006202DD">
        <w:t>30329959</w:t>
      </w:r>
      <w:r w:rsidRPr="00F9364B">
        <w:t xml:space="preserve">  </w:t>
      </w:r>
    </w:p>
    <w:p w:rsidR="004C7350" w:rsidRPr="00F9364B" w:rsidP="00030D4C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rPr>
          <w:color w:val="0070C0"/>
          <w:u w:val="single"/>
        </w:rPr>
      </w:pPr>
      <w:hyperlink r:id="rId8" w:history="1">
        <w:r w:rsidRPr="00DB23A3">
          <w:rPr>
            <w:rStyle w:val="Hyperlink"/>
          </w:rPr>
          <w:t>ymkepeters@adviespuntzorgbelang.nl</w:t>
        </w:r>
      </w:hyperlink>
    </w:p>
    <w:p w:rsidR="004C7350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</w:pPr>
    </w:p>
    <w:p w:rsidR="004C73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93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2" w:name="_GoBack"/>
      <w:bookmarkEnd w:id="2"/>
    </w:p>
    <w:p w:rsidR="00F9364B" w:rsidRPr="00F9364B" w:rsidP="00F9364B"/>
    <w:p w:rsidR="00F9364B" w:rsidRPr="00F9364B" w:rsidP="00F9364B"/>
    <w:p w:rsidR="00F9364B" w:rsidRPr="00F9364B" w:rsidP="00F9364B"/>
    <w:p w:rsidR="00F9364B" w:rsidRPr="00F9364B" w:rsidP="00F9364B"/>
    <w:p w:rsidR="00F9364B" w:rsidRPr="00F9364B" w:rsidP="00F9364B"/>
    <w:p w:rsidR="00F9364B" w:rsidRPr="00F9364B" w:rsidP="00F9364B"/>
    <w:p w:rsidR="004C7350" w:rsidRPr="00F9364B" w:rsidP="00F9364B">
      <w:pPr>
        <w:tabs>
          <w:tab w:val="left" w:pos="1215"/>
        </w:tabs>
      </w:pPr>
      <w:r>
        <w:tab/>
      </w:r>
    </w:p>
    <w:sectPr>
      <w:headerReference w:type="default" r:id="rId9"/>
      <w:footerReference w:type="default" r:id="rId10"/>
      <w:pgSz w:w="11906" w:h="16838"/>
      <w:pgMar w:top="1276" w:right="991" w:bottom="1134" w:left="1133" w:header="420" w:footer="11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35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5760720" cy="33655"/>
          <wp:effectExtent l="0" t="0" r="0" b="0"/>
          <wp:docPr id="2" name="image2.jpg" descr="https://lh6.googleusercontent.com/_DKLyPFtg--Ag1WOIfS7W2ZcaCfxZIFBl6-PVIBhCIG7FJuYT2iD08sUAkthmeQtSVYlBA0xHL2neCmtpJitqApz6WAIbx1kFxw0R98D9vqTMuapgUw-3GJeywN6nyoLjb_6h7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https://lh6.googleusercontent.com/_DKLyPFtg--Ag1WOIfS7W2ZcaCfxZIFBl6-PVIBhCIG7FJuYT2iD08sUAkthmeQtSVYlBA0xHL2neCmtpJitqApz6WAIbx1kFxw0R98D9vqTMuapgUw-3GJeywN6nyoLjb_6h7s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35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Meldingsformulier Klachten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  <w:p w:rsidR="004C735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sz w:val="18"/>
        <w:szCs w:val="18"/>
      </w:rPr>
      <w:t>30-01-2025</w:t>
    </w:r>
    <w:r w:rsidR="00030D4C">
      <w:rPr>
        <w:color w:val="000000"/>
        <w:sz w:val="18"/>
        <w:szCs w:val="18"/>
      </w:rPr>
      <w:t xml:space="preserve"> - Versie 1</w:t>
    </w:r>
    <w:r w:rsidR="00030D4C">
      <w:rPr>
        <w:sz w:val="18"/>
        <w:szCs w:val="18"/>
      </w:rPr>
      <w:t>.</w:t>
    </w:r>
    <w:r>
      <w:rPr>
        <w:sz w:val="18"/>
        <w:szCs w:val="18"/>
      </w:rPr>
      <w:t>6</w:t>
    </w:r>
  </w:p>
  <w:p w:rsidR="004C735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</w:p>
  <w:p w:rsidR="004C73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350">
    <w:pPr>
      <w:pBdr>
        <w:top w:val="nil"/>
        <w:left w:val="nil"/>
        <w:bottom w:val="nil"/>
        <w:right w:val="nil"/>
        <w:between w:val="nil"/>
      </w:pBdr>
      <w:ind w:right="-6"/>
      <w:jc w:val="right"/>
      <w:rPr>
        <w:color w:val="000000"/>
      </w:rPr>
    </w:pPr>
  </w:p>
  <w:p w:rsidR="004C7350">
    <w:pPr>
      <w:pBdr>
        <w:top w:val="nil"/>
        <w:left w:val="nil"/>
        <w:bottom w:val="nil"/>
        <w:right w:val="nil"/>
        <w:between w:val="nil"/>
      </w:pBdr>
      <w:ind w:right="-6"/>
      <w:jc w:val="right"/>
      <w:rPr>
        <w:color w:val="000000"/>
      </w:rPr>
    </w:pPr>
    <w:r>
      <w:rPr>
        <w:noProof/>
        <w:color w:val="000000"/>
      </w:rPr>
      <w:drawing>
        <wp:inline distT="57150" distB="57150" distL="57150" distR="57150">
          <wp:extent cx="285273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852738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8D6BC6"/>
    <w:multiLevelType w:val="multilevel"/>
    <w:tmpl w:val="95964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0"/>
    <w:rsid w:val="00030D4C"/>
    <w:rsid w:val="004C7350"/>
    <w:rsid w:val="006202DD"/>
    <w:rsid w:val="00777931"/>
    <w:rsid w:val="008B3E65"/>
    <w:rsid w:val="00DB23A3"/>
    <w:rsid w:val="00F9364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659B3"/>
  <w15:docId w15:val="{3D46C96D-54F5-44E6-9FEE-BAA8E6D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after="0"/>
      <w:outlineLvl w:val="0"/>
    </w:pPr>
    <w:rPr>
      <w:b/>
      <w:color w:val="006666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b/>
      <w:i/>
      <w:color w:val="1D1157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b/>
      <w:color w:val="C1043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BF9C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BF9C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7F68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KoptekstChar"/>
    <w:uiPriority w:val="99"/>
    <w:unhideWhenUsed/>
    <w:rsid w:val="0003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30D4C"/>
  </w:style>
  <w:style w:type="paragraph" w:styleId="Footer">
    <w:name w:val="footer"/>
    <w:basedOn w:val="Normal"/>
    <w:link w:val="VoettekstChar"/>
    <w:uiPriority w:val="99"/>
    <w:unhideWhenUsed/>
    <w:rsid w:val="0003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30D4C"/>
  </w:style>
  <w:style w:type="character" w:styleId="Hyperlink">
    <w:name w:val="Hyperlink"/>
    <w:basedOn w:val="DefaultParagraphFont"/>
    <w:uiPriority w:val="99"/>
    <w:unhideWhenUsed/>
    <w:rsid w:val="00030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ribwavv.nl" TargetMode="External" /><Relationship Id="rId5" Type="http://schemas.openxmlformats.org/officeDocument/2006/relationships/hyperlink" Target="mailto:m.vanderheijden@ribwavv.nl" TargetMode="External" /><Relationship Id="rId6" Type="http://schemas.openxmlformats.org/officeDocument/2006/relationships/hyperlink" Target="mailto:klachtenfunctionaris@adviespuntzorgbelang.nl" TargetMode="External" /><Relationship Id="rId7" Type="http://schemas.openxmlformats.org/officeDocument/2006/relationships/hyperlink" Target="https://www.ribwavv.nl/volwassenen/belangenbehartiging/" TargetMode="External" /><Relationship Id="rId8" Type="http://schemas.openxmlformats.org/officeDocument/2006/relationships/hyperlink" Target="mailto:ymkepeters@adviespuntzorgbelang.nl" TargetMode="Externa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Meldingsformulier Klachtencommissie</dc:title>
  <dc:creator>Annemiek Lieferink</dc:creator>
  <cp:lastModifiedBy>Jolanda van Weperen</cp:lastModifiedBy>
  <cp:revision>4</cp:revision>
  <dcterms:created xsi:type="dcterms:W3CDTF">2025-01-30T11:00:00Z</dcterms:created>
  <dcterms:modified xsi:type="dcterms:W3CDTF">2025-01-30T11:15:49Z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sId">
    <vt:lpwstr/>
  </property>
  <property fmtid="{D5CDD505-2E9C-101B-9397-08002B2CF9AE}" pid="3" name="MmsTimestamp">
    <vt:lpwstr/>
  </property>
  <property fmtid="{D5CDD505-2E9C-101B-9397-08002B2CF9AE}" pid="4" name="MmsUrl">
    <vt:lpwstr/>
  </property>
  <property fmtid="{D5CDD505-2E9C-101B-9397-08002B2CF9AE}" pid="5" name="MmsUser">
    <vt:lpwstr/>
  </property>
  <property fmtid="{D5CDD505-2E9C-101B-9397-08002B2CF9AE}" pid="6" name="MMS_AUTEUR">
    <vt:lpwstr>Annemiek Lieferink</vt:lpwstr>
  </property>
  <property fmtid="{D5CDD505-2E9C-101B-9397-08002B2CF9AE}" pid="7" name="MMS_AUTORISATOREN">
    <vt:lpwstr/>
  </property>
  <property fmtid="{D5CDD505-2E9C-101B-9397-08002B2CF9AE}" pid="8" name="MMS_CONTROLEURS">
    <vt:lpwstr/>
  </property>
  <property fmtid="{D5CDD505-2E9C-101B-9397-08002B2CF9AE}" pid="9" name="MMS_DATUM">
    <vt:filetime>2025-01-30T11:00:00Z</vt:filetime>
  </property>
  <property fmtid="{D5CDD505-2E9C-101B-9397-08002B2CF9AE}" pid="10" name="MMS_EIGENAAR">
    <vt:lpwstr>Jolanda van Weperen - Roelofs</vt:lpwstr>
  </property>
  <property fmtid="{D5CDD505-2E9C-101B-9397-08002B2CF9AE}" pid="11" name="MMS_NORM">
    <vt:lpwstr/>
  </property>
  <property fmtid="{D5CDD505-2E9C-101B-9397-08002B2CF9AE}" pid="12" name="MMS_NORMPARAGRAAF">
    <vt:lpwstr/>
  </property>
  <property fmtid="{D5CDD505-2E9C-101B-9397-08002B2CF9AE}" pid="13" name="MMS_NUMMER">
    <vt:lpwstr>00492</vt:lpwstr>
  </property>
  <property fmtid="{D5CDD505-2E9C-101B-9397-08002B2CF9AE}" pid="14" name="MMS_PUBLICATIEDATUM">
    <vt:filetime>2025-01-30T11:15:49Z</vt:filetime>
  </property>
  <property fmtid="{D5CDD505-2E9C-101B-9397-08002B2CF9AE}" pid="15" name="MMS_SINGLE_SELECT_LIST1">
    <vt:lpwstr>[ID:1000740, Value:Vakmanschap]</vt:lpwstr>
  </property>
  <property fmtid="{D5CDD505-2E9C-101B-9397-08002B2CF9AE}" pid="16" name="MMS_SJABLONEN_TOESTAAN">
    <vt:lpwstr>Nee</vt:lpwstr>
  </property>
  <property fmtid="{D5CDD505-2E9C-101B-9397-08002B2CF9AE}" pid="17" name="MMS_STATUS">
    <vt:lpwstr>Actueel</vt:lpwstr>
  </property>
  <property fmtid="{D5CDD505-2E9C-101B-9397-08002B2CF9AE}" pid="18" name="MMS_TITEL">
    <vt:lpwstr>Meldingsformulier Klachtencommissie</vt:lpwstr>
  </property>
  <property fmtid="{D5CDD505-2E9C-101B-9397-08002B2CF9AE}" pid="19" name="MMS_TREFWOORDEN">
    <vt:lpwstr>klacht, familie, naasten</vt:lpwstr>
  </property>
  <property fmtid="{D5CDD505-2E9C-101B-9397-08002B2CF9AE}" pid="20" name="MMS_TYPE">
    <vt:lpwstr>Formulier</vt:lpwstr>
  </property>
  <property fmtid="{D5CDD505-2E9C-101B-9397-08002B2CF9AE}" pid="21" name="MMS_VERSIENUMMER">
    <vt:lpwstr>1.33</vt:lpwstr>
  </property>
  <property fmtid="{D5CDD505-2E9C-101B-9397-08002B2CF9AE}" pid="22" name="MMS_VERVALDATUM">
    <vt:lpwstr/>
  </property>
  <property fmtid="{D5CDD505-2E9C-101B-9397-08002B2CF9AE}" pid="23" name="RIBWAVV_BEWAARTERMIJN">
    <vt:lpwstr/>
  </property>
  <property fmtid="{D5CDD505-2E9C-101B-9397-08002B2CF9AE}" pid="24" name="RIBWAVV_CLASSIFICATIE">
    <vt:lpwstr/>
  </property>
</Properties>
</file>